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accept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Fiction Hardbacks, Paperbacks, Non-Fiction Books,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Audios, Videos, &amp; DVDs (Original Recordings Only)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sz w:val="42"/>
          <w:szCs w:val="42"/>
        </w:rPr>
      </w:pPr>
      <w:r w:rsidDel="00000000" w:rsidR="00000000" w:rsidRPr="00000000">
        <w:rPr>
          <w:sz w:val="40"/>
          <w:szCs w:val="40"/>
          <w:rtl w:val="0"/>
        </w:rPr>
        <w:t xml:space="preserve">Copyright 2022 or newer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42"/>
          <w:szCs w:val="42"/>
        </w:rPr>
      </w:pPr>
      <w:r w:rsidDel="00000000" w:rsidR="00000000" w:rsidRPr="00000000">
        <w:rPr>
          <w:i w:val="1"/>
          <w:iCs w:val="1"/>
          <w:sz w:val="42"/>
          <w:szCs w:val="42"/>
          <w:rtl w:val="0"/>
        </w:rPr>
        <w:t xml:space="preserve">*Computer, Legal &amp; Medical Books</w:t>
      </w:r>
      <w:r w:rsidDel="00000000" w:rsidR="00000000" w:rsidRPr="00000000">
        <w:rPr>
          <w:sz w:val="42"/>
          <w:szCs w:val="42"/>
          <w:rtl w:val="0"/>
        </w:rPr>
        <w:t xml:space="preserve">*</w:t>
      </w:r>
    </w:p>
    <w:p w:rsidR="00000000" w:rsidDel="00000000" w:rsidP="00000000" w:rsidRDefault="00000000" w:rsidRPr="00000000" w14:paraId="00000008">
      <w:pPr>
        <w:jc w:val="center"/>
        <w:rPr>
          <w:sz w:val="42"/>
          <w:szCs w:val="42"/>
        </w:rPr>
      </w:pPr>
      <w:r w:rsidDel="00000000" w:rsidR="00000000" w:rsidRPr="00000000">
        <w:rPr>
          <w:sz w:val="42"/>
          <w:szCs w:val="42"/>
          <w:rtl w:val="0"/>
        </w:rPr>
        <w:t xml:space="preserve">*copyright 2024 or newer*</w:t>
      </w:r>
    </w:p>
    <w:p w:rsidR="00000000" w:rsidDel="00000000" w:rsidP="00000000" w:rsidRDefault="00000000" w:rsidRPr="00000000" w14:paraId="00000009">
      <w:pPr>
        <w:jc w:val="center"/>
        <w:rPr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42"/>
          <w:szCs w:val="42"/>
        </w:rPr>
      </w:pPr>
      <w:r w:rsidDel="00000000" w:rsidR="00000000" w:rsidRPr="00000000">
        <w:rPr>
          <w:sz w:val="42"/>
          <w:szCs w:val="42"/>
          <w:rtl w:val="0"/>
        </w:rPr>
        <w:t xml:space="preserve">All items should be in </w:t>
      </w:r>
    </w:p>
    <w:p w:rsidR="00000000" w:rsidDel="00000000" w:rsidP="00000000" w:rsidRDefault="00000000" w:rsidRPr="00000000" w14:paraId="0000000B">
      <w:pPr>
        <w:jc w:val="center"/>
        <w:rPr>
          <w:sz w:val="42"/>
          <w:szCs w:val="42"/>
        </w:rPr>
      </w:pPr>
      <w:r w:rsidDel="00000000" w:rsidR="00000000" w:rsidRPr="00000000">
        <w:rPr>
          <w:sz w:val="42"/>
          <w:szCs w:val="42"/>
          <w:rtl w:val="0"/>
        </w:rPr>
        <w:t xml:space="preserve">‘Very Good’ to ‘As New’ condition</w:t>
      </w:r>
    </w:p>
    <w:p w:rsidR="00000000" w:rsidDel="00000000" w:rsidP="00000000" w:rsidRDefault="00000000" w:rsidRPr="00000000" w14:paraId="0000000C">
      <w:pPr>
        <w:jc w:val="center"/>
        <w:rPr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42"/>
          <w:szCs w:val="42"/>
        </w:rPr>
      </w:pPr>
      <w:r w:rsidDel="00000000" w:rsidR="00000000" w:rsidRPr="00000000">
        <w:rPr>
          <w:sz w:val="42"/>
          <w:szCs w:val="42"/>
          <w:rtl w:val="0"/>
        </w:rPr>
        <w:t xml:space="preserve">Thanks for your help in keeping</w:t>
      </w:r>
    </w:p>
    <w:p w:rsidR="00000000" w:rsidDel="00000000" w:rsidP="00000000" w:rsidRDefault="00000000" w:rsidRPr="00000000" w14:paraId="0000000E">
      <w:pPr>
        <w:jc w:val="center"/>
        <w:rPr>
          <w:sz w:val="42"/>
          <w:szCs w:val="42"/>
        </w:rPr>
      </w:pPr>
      <w:r w:rsidDel="00000000" w:rsidR="00000000" w:rsidRPr="00000000">
        <w:rPr>
          <w:sz w:val="42"/>
          <w:szCs w:val="42"/>
          <w:rtl w:val="0"/>
        </w:rPr>
        <w:t xml:space="preserve">Our </w:t>
      </w:r>
      <w:r w:rsidDel="00000000" w:rsidR="00000000" w:rsidRPr="00000000">
        <w:rPr>
          <w:sz w:val="42"/>
          <w:szCs w:val="42"/>
          <w:rtl w:val="0"/>
        </w:rPr>
        <w:t xml:space="preserve">collection as up-to-date</w:t>
      </w:r>
      <w:r w:rsidDel="00000000" w:rsidR="00000000" w:rsidRPr="00000000">
        <w:rPr>
          <w:sz w:val="42"/>
          <w:szCs w:val="42"/>
          <w:rtl w:val="0"/>
        </w:rPr>
        <w:t xml:space="preserve"> as possible!</w:t>
      </w:r>
    </w:p>
    <w:p w:rsidR="00000000" w:rsidDel="00000000" w:rsidP="00000000" w:rsidRDefault="00000000" w:rsidRPr="00000000" w14:paraId="0000000F">
      <w:pPr>
        <w:jc w:val="center"/>
        <w:rPr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029325" cy="2140554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21405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roid San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jc w:val="center"/>
      <w:rPr>
        <w:rFonts w:ascii="Droid Sans" w:cs="Droid Sans" w:eastAsia="Droid Sans" w:hAnsi="Droid Sans"/>
        <w:b w:val="1"/>
        <w:bCs w:val="1"/>
        <w:sz w:val="76"/>
        <w:szCs w:val="76"/>
      </w:rPr>
    </w:pPr>
    <w:r w:rsidDel="00000000" w:rsidR="00000000" w:rsidRPr="00000000">
      <w:rPr>
        <w:rFonts w:ascii="Droid Sans" w:cs="Droid Sans" w:eastAsia="Droid Sans" w:hAnsi="Droid Sans"/>
        <w:b w:val="1"/>
        <w:bCs w:val="1"/>
        <w:sz w:val="76"/>
        <w:szCs w:val="76"/>
        <w:rtl w:val="0"/>
      </w:rPr>
      <w:t xml:space="preserve">Donation Guidelines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